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6F1856F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46F1856F">
        <w:trPr>
          <w:trHeight w:val="300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12D1A2C4" w:rsidR="5D144638" w:rsidRDefault="5D144638" w:rsidP="4F61CA30">
            <w:pPr>
              <w:rPr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>Debat om bæredygtigt byggeri</w:t>
            </w:r>
          </w:p>
        </w:tc>
      </w:tr>
      <w:tr w:rsidR="00C8017B" w:rsidRPr="00C8017B" w14:paraId="256CF6AC" w14:textId="77777777" w:rsidTr="46F1856F">
        <w:trPr>
          <w:trHeight w:val="855"/>
        </w:trPr>
        <w:tc>
          <w:tcPr>
            <w:tcW w:w="5282" w:type="dxa"/>
          </w:tcPr>
          <w:p w14:paraId="287D85CF" w14:textId="77777777" w:rsidR="00063CD9" w:rsidRPr="00C8017B" w:rsidRDefault="003813BF" w:rsidP="00CA678F">
            <w:pPr>
              <w:rPr>
                <w:i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2CF96B44" w14:textId="7EC2D6CA" w:rsidR="0067400D" w:rsidRPr="00C8017B" w:rsidRDefault="0027757D" w:rsidP="00CA678F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color w:val="000000" w:themeColor="text1"/>
                <w:sz w:val="24"/>
                <w:szCs w:val="24"/>
              </w:rPr>
              <w:t>Bæredygtigt bygger</w:t>
            </w:r>
            <w:r w:rsidR="003F1A0E" w:rsidRPr="00C8017B">
              <w:rPr>
                <w:color w:val="000000" w:themeColor="text1"/>
                <w:sz w:val="24"/>
                <w:szCs w:val="24"/>
              </w:rPr>
              <w:t>i</w:t>
            </w:r>
            <w:r w:rsidRPr="00C8017B">
              <w:rPr>
                <w:color w:val="000000" w:themeColor="text1"/>
                <w:sz w:val="24"/>
                <w:szCs w:val="24"/>
              </w:rPr>
              <w:t xml:space="preserve"> og genbrug til debat</w:t>
            </w:r>
          </w:p>
        </w:tc>
        <w:tc>
          <w:tcPr>
            <w:tcW w:w="4465" w:type="dxa"/>
          </w:tcPr>
          <w:p w14:paraId="7794CD37" w14:textId="77777777" w:rsidR="00063CD9" w:rsidRPr="00C8017B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291BC0E" w14:textId="3D71485A" w:rsidR="0067400D" w:rsidRPr="00C8017B" w:rsidRDefault="00FF164A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  <w:r w:rsidR="00311282" w:rsidRPr="00C8017B">
              <w:rPr>
                <w:color w:val="000000" w:themeColor="text1"/>
                <w:sz w:val="24"/>
                <w:szCs w:val="24"/>
              </w:rPr>
              <w:t xml:space="preserve"> min</w:t>
            </w:r>
          </w:p>
          <w:p w14:paraId="4BE82F57" w14:textId="77777777" w:rsidR="0067400D" w:rsidRPr="00C8017B" w:rsidRDefault="0067400D" w:rsidP="007F5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54E69D43" w14:textId="77777777" w:rsidTr="46F1856F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093E5E0" w14:textId="1694C7E9" w:rsidR="0067400D" w:rsidRPr="00C8017B" w:rsidRDefault="006F45C4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color w:val="000000" w:themeColor="text1"/>
                <w:sz w:val="24"/>
                <w:szCs w:val="24"/>
              </w:rPr>
              <w:t xml:space="preserve">Debat om </w:t>
            </w:r>
            <w:r w:rsidR="001B6490" w:rsidRPr="3F86ECC0">
              <w:rPr>
                <w:color w:val="000000" w:themeColor="text1"/>
                <w:sz w:val="24"/>
                <w:szCs w:val="24"/>
              </w:rPr>
              <w:t xml:space="preserve">bæredygtigt byggeri </w:t>
            </w:r>
            <w:r w:rsidR="567604A5" w:rsidRPr="3F86ECC0">
              <w:rPr>
                <w:color w:val="000000" w:themeColor="text1"/>
                <w:sz w:val="24"/>
                <w:szCs w:val="24"/>
              </w:rPr>
              <w:t xml:space="preserve">bruger </w:t>
            </w:r>
            <w:r w:rsidR="003D6AE2" w:rsidRPr="3F86ECC0">
              <w:rPr>
                <w:color w:val="000000" w:themeColor="text1"/>
                <w:sz w:val="24"/>
                <w:szCs w:val="24"/>
              </w:rPr>
              <w:t xml:space="preserve">den viden om </w:t>
            </w:r>
            <w:r w:rsidR="001B6490" w:rsidRPr="3F86ECC0">
              <w:rPr>
                <w:color w:val="000000" w:themeColor="text1"/>
                <w:sz w:val="24"/>
                <w:szCs w:val="24"/>
              </w:rPr>
              <w:t>begreber og fakta</w:t>
            </w:r>
            <w:r w:rsidR="00C8017B" w:rsidRPr="3F86ECC0">
              <w:rPr>
                <w:color w:val="000000" w:themeColor="text1"/>
                <w:sz w:val="24"/>
                <w:szCs w:val="24"/>
              </w:rPr>
              <w:t>,</w:t>
            </w:r>
            <w:r w:rsidR="003D6AE2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6490" w:rsidRPr="3F86ECC0">
              <w:rPr>
                <w:color w:val="000000" w:themeColor="text1"/>
                <w:sz w:val="24"/>
                <w:szCs w:val="24"/>
              </w:rPr>
              <w:t xml:space="preserve">som lærlingene </w:t>
            </w:r>
            <w:r w:rsidR="003D6AE2" w:rsidRPr="3F86ECC0">
              <w:rPr>
                <w:color w:val="000000" w:themeColor="text1"/>
                <w:sz w:val="24"/>
                <w:szCs w:val="24"/>
              </w:rPr>
              <w:t xml:space="preserve">har </w:t>
            </w:r>
            <w:r w:rsidR="58486A1A" w:rsidRPr="3F86ECC0">
              <w:rPr>
                <w:color w:val="000000" w:themeColor="text1"/>
                <w:sz w:val="24"/>
                <w:szCs w:val="24"/>
              </w:rPr>
              <w:t xml:space="preserve">tilegnet sig </w:t>
            </w:r>
            <w:r w:rsidR="003D6AE2" w:rsidRPr="3F86ECC0">
              <w:rPr>
                <w:color w:val="000000" w:themeColor="text1"/>
                <w:sz w:val="24"/>
                <w:szCs w:val="24"/>
              </w:rPr>
              <w:t>gennem forløbet</w:t>
            </w:r>
            <w:r w:rsidR="00C8017B" w:rsidRPr="3F86ECC0">
              <w:rPr>
                <w:color w:val="000000" w:themeColor="text1"/>
                <w:sz w:val="24"/>
                <w:szCs w:val="24"/>
              </w:rPr>
              <w:t>,</w:t>
            </w:r>
            <w:r w:rsidR="003D6AE2" w:rsidRPr="3F86ECC0">
              <w:rPr>
                <w:color w:val="000000" w:themeColor="text1"/>
                <w:sz w:val="24"/>
                <w:szCs w:val="24"/>
              </w:rPr>
              <w:t xml:space="preserve"> og bringer </w:t>
            </w:r>
            <w:r w:rsidR="005F4E33" w:rsidRPr="3F86ECC0">
              <w:rPr>
                <w:color w:val="000000" w:themeColor="text1"/>
                <w:sz w:val="24"/>
                <w:szCs w:val="24"/>
              </w:rPr>
              <w:t xml:space="preserve">det op til debat. </w:t>
            </w:r>
            <w:r w:rsidR="004A1BFA">
              <w:rPr>
                <w:color w:val="000000" w:themeColor="text1"/>
                <w:sz w:val="24"/>
                <w:szCs w:val="24"/>
              </w:rPr>
              <w:t>Argumenter og debat</w:t>
            </w:r>
            <w:r w:rsidR="005F4E33" w:rsidRPr="3F86ECC0">
              <w:rPr>
                <w:color w:val="000000" w:themeColor="text1"/>
                <w:sz w:val="24"/>
                <w:szCs w:val="24"/>
              </w:rPr>
              <w:t xml:space="preserve"> er medvirkede til</w:t>
            </w:r>
            <w:r w:rsidR="00C8017B" w:rsidRPr="3F86ECC0">
              <w:rPr>
                <w:color w:val="000000" w:themeColor="text1"/>
                <w:sz w:val="24"/>
                <w:szCs w:val="24"/>
              </w:rPr>
              <w:t>,</w:t>
            </w:r>
            <w:r w:rsidR="005F4E33" w:rsidRPr="3F86ECC0">
              <w:rPr>
                <w:color w:val="000000" w:themeColor="text1"/>
                <w:sz w:val="24"/>
                <w:szCs w:val="24"/>
              </w:rPr>
              <w:t xml:space="preserve"> at lærlingene </w:t>
            </w:r>
            <w:r w:rsidR="00F2446F" w:rsidRPr="3F86ECC0">
              <w:rPr>
                <w:color w:val="000000" w:themeColor="text1"/>
                <w:sz w:val="24"/>
                <w:szCs w:val="24"/>
              </w:rPr>
              <w:t xml:space="preserve">tager aktivt stilling til byggeriets påvirkning af klima og miljø, samtidig med at </w:t>
            </w:r>
            <w:r w:rsidR="009924C4" w:rsidRPr="3F86ECC0">
              <w:rPr>
                <w:color w:val="000000" w:themeColor="text1"/>
                <w:sz w:val="24"/>
                <w:szCs w:val="24"/>
              </w:rPr>
              <w:t xml:space="preserve">lærlingene får erfaring </w:t>
            </w:r>
            <w:r w:rsidR="00C81AC3" w:rsidRPr="3F86ECC0">
              <w:rPr>
                <w:color w:val="000000" w:themeColor="text1"/>
                <w:sz w:val="24"/>
                <w:szCs w:val="24"/>
              </w:rPr>
              <w:t xml:space="preserve">at tale om deres faglighed. </w:t>
            </w:r>
            <w:r w:rsidR="007B755A" w:rsidRPr="3F86ECC0">
              <w:rPr>
                <w:color w:val="000000" w:themeColor="text1"/>
                <w:sz w:val="24"/>
                <w:szCs w:val="24"/>
              </w:rPr>
              <w:t xml:space="preserve">Fakta og begreber skal </w:t>
            </w:r>
            <w:r w:rsidR="007F1E30" w:rsidRPr="3F86ECC0">
              <w:rPr>
                <w:color w:val="000000" w:themeColor="text1"/>
                <w:sz w:val="24"/>
                <w:szCs w:val="24"/>
              </w:rPr>
              <w:t xml:space="preserve">understøtte </w:t>
            </w:r>
            <w:r w:rsidR="004A1BFA">
              <w:rPr>
                <w:color w:val="000000" w:themeColor="text1"/>
                <w:sz w:val="24"/>
                <w:szCs w:val="24"/>
              </w:rPr>
              <w:t>argumenterne</w:t>
            </w:r>
            <w:r w:rsidR="00C8017B" w:rsidRPr="3F86ECC0">
              <w:rPr>
                <w:color w:val="000000" w:themeColor="text1"/>
                <w:sz w:val="24"/>
                <w:szCs w:val="24"/>
              </w:rPr>
              <w:t>,</w:t>
            </w:r>
            <w:r w:rsidR="007F1E30" w:rsidRPr="3F86ECC0">
              <w:rPr>
                <w:color w:val="000000" w:themeColor="text1"/>
                <w:sz w:val="24"/>
                <w:szCs w:val="24"/>
              </w:rPr>
              <w:t xml:space="preserve"> og læreren får samtidig mulighed for at </w:t>
            </w:r>
            <w:r w:rsidR="00EC7240" w:rsidRPr="3F86ECC0">
              <w:rPr>
                <w:color w:val="000000" w:themeColor="text1"/>
                <w:sz w:val="24"/>
                <w:szCs w:val="24"/>
              </w:rPr>
              <w:t xml:space="preserve">høre, spørge ind til og diskutere lærlingenes faglige udbytte af </w:t>
            </w:r>
            <w:r w:rsidR="00F81EE2" w:rsidRPr="3F86ECC0">
              <w:rPr>
                <w:color w:val="000000" w:themeColor="text1"/>
                <w:sz w:val="24"/>
                <w:szCs w:val="24"/>
              </w:rPr>
              <w:t>hele intromodul 1.1.</w:t>
            </w:r>
          </w:p>
        </w:tc>
      </w:tr>
      <w:tr w:rsidR="3F86ECC0" w14:paraId="6E8A24C0" w14:textId="77777777" w:rsidTr="46F1856F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0A22F11" w14:textId="10C6C942" w:rsidR="3F86ECC0" w:rsidRDefault="6C2607C3" w:rsidP="4F61CA30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>Eleverne skal kunne tilgå internettet</w:t>
            </w:r>
          </w:p>
          <w:p w14:paraId="396EC5A6" w14:textId="37EE6939" w:rsidR="3F86ECC0" w:rsidRDefault="3684548F" w:rsidP="4F61CA30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>Læreren skal have overblik over fakta og begreber relateret til bæredygtigt byggeri og genbrug (</w:t>
            </w:r>
            <w:r w:rsidR="129C5F69" w:rsidRPr="4F61CA30">
              <w:rPr>
                <w:color w:val="000000" w:themeColor="text1"/>
                <w:sz w:val="24"/>
                <w:szCs w:val="24"/>
              </w:rPr>
              <w:t>Orienter dig evt. i</w:t>
            </w:r>
            <w:r w:rsidR="5A5E109B" w:rsidRPr="4F61CA30">
              <w:rPr>
                <w:color w:val="000000" w:themeColor="text1"/>
                <w:sz w:val="24"/>
                <w:szCs w:val="24"/>
              </w:rPr>
              <w:t xml:space="preserve"> opslagsværk</w:t>
            </w:r>
            <w:r w:rsidR="40171998" w:rsidRPr="4F61CA30">
              <w:rPr>
                <w:color w:val="000000" w:themeColor="text1"/>
                <w:sz w:val="24"/>
                <w:szCs w:val="24"/>
              </w:rPr>
              <w:t>et</w:t>
            </w:r>
            <w:r w:rsidR="5A5E109B" w:rsidRPr="4F61CA30">
              <w:rPr>
                <w:color w:val="000000" w:themeColor="text1"/>
                <w:sz w:val="24"/>
                <w:szCs w:val="24"/>
              </w:rPr>
              <w:t>)</w:t>
            </w:r>
          </w:p>
          <w:p w14:paraId="6C86E498" w14:textId="04A06091" w:rsidR="3F86ECC0" w:rsidRDefault="1320918B" w:rsidP="4F61CA30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>Læreren skal have valgt et medie til vidensdeling (tavlen, læringsplatform</w:t>
            </w:r>
            <w:r w:rsidR="0FE629CC" w:rsidRPr="4F61CA3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FE629CC" w:rsidRPr="4F61CA30">
              <w:rPr>
                <w:color w:val="000000" w:themeColor="text1"/>
                <w:sz w:val="24"/>
                <w:szCs w:val="24"/>
              </w:rPr>
              <w:t>miro</w:t>
            </w:r>
            <w:proofErr w:type="spellEnd"/>
            <w:r w:rsidR="0FE629CC" w:rsidRPr="4F61CA30">
              <w:rPr>
                <w:color w:val="000000" w:themeColor="text1"/>
                <w:sz w:val="24"/>
                <w:szCs w:val="24"/>
              </w:rPr>
              <w:t xml:space="preserve"> etc.)</w:t>
            </w:r>
          </w:p>
          <w:p w14:paraId="25F83E7A" w14:textId="00EEBCF8" w:rsidR="3F86ECC0" w:rsidRPr="004A1BFA" w:rsidRDefault="3F86ECC0" w:rsidP="004A1BFA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6F1856F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4ABAE461" w14:textId="36FF8AD1" w:rsidR="003F1A0E" w:rsidRPr="00C8017B" w:rsidRDefault="22923D4B" w:rsidP="00B10766">
            <w:pPr>
              <w:pStyle w:val="Listeafsnit"/>
              <w:numPr>
                <w:ilvl w:val="0"/>
                <w:numId w:val="20"/>
              </w:numPr>
              <w:rPr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 xml:space="preserve">Lærlingen </w:t>
            </w:r>
            <w:r w:rsidR="003F1A0E" w:rsidRPr="4F61CA30">
              <w:rPr>
                <w:color w:val="000000" w:themeColor="text1"/>
                <w:sz w:val="24"/>
                <w:szCs w:val="24"/>
              </w:rPr>
              <w:t>kender argumenter for og imod håndværkenerens moralske ansvar</w:t>
            </w:r>
          </w:p>
          <w:p w14:paraId="28DE93C8" w14:textId="486CF57D" w:rsidR="00004B1C" w:rsidRPr="00C8017B" w:rsidRDefault="727D1174" w:rsidP="00B10766">
            <w:pPr>
              <w:pStyle w:val="Listeafsnit"/>
              <w:numPr>
                <w:ilvl w:val="0"/>
                <w:numId w:val="20"/>
              </w:numPr>
              <w:rPr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 xml:space="preserve">Lærlingen </w:t>
            </w:r>
            <w:r w:rsidR="00004B1C" w:rsidRPr="4F61CA30">
              <w:rPr>
                <w:color w:val="000000" w:themeColor="text1"/>
                <w:sz w:val="24"/>
                <w:szCs w:val="24"/>
              </w:rPr>
              <w:t xml:space="preserve">har taget stilling til </w:t>
            </w:r>
            <w:r w:rsidR="002A5E83" w:rsidRPr="4F61CA30">
              <w:rPr>
                <w:color w:val="000000" w:themeColor="text1"/>
                <w:sz w:val="24"/>
                <w:szCs w:val="24"/>
              </w:rPr>
              <w:t xml:space="preserve">byggeriets </w:t>
            </w:r>
            <w:r w:rsidR="003C0EFB" w:rsidRPr="4F61CA30">
              <w:rPr>
                <w:color w:val="000000" w:themeColor="text1"/>
                <w:sz w:val="24"/>
                <w:szCs w:val="24"/>
              </w:rPr>
              <w:t xml:space="preserve">ansvar for </w:t>
            </w:r>
            <w:r w:rsidR="00AE6204" w:rsidRPr="4F61CA30">
              <w:rPr>
                <w:color w:val="000000" w:themeColor="text1"/>
                <w:sz w:val="24"/>
                <w:szCs w:val="24"/>
              </w:rPr>
              <w:t>påvirkning af klima og miljø – både på makro (byggebranchen) og mikro (håndværkere) niveau</w:t>
            </w:r>
          </w:p>
          <w:p w14:paraId="5BC299D2" w14:textId="2542D700" w:rsidR="004D2325" w:rsidRPr="00C8017B" w:rsidRDefault="27DE4E02" w:rsidP="00251C90">
            <w:pPr>
              <w:pStyle w:val="Listeafsnit"/>
              <w:numPr>
                <w:ilvl w:val="0"/>
                <w:numId w:val="20"/>
              </w:numPr>
              <w:rPr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 xml:space="preserve">Lærlingen </w:t>
            </w:r>
            <w:r w:rsidR="004D2325" w:rsidRPr="4F61CA30">
              <w:rPr>
                <w:color w:val="000000" w:themeColor="text1"/>
                <w:sz w:val="24"/>
                <w:szCs w:val="24"/>
              </w:rPr>
              <w:t xml:space="preserve">kan benytte </w:t>
            </w:r>
            <w:r w:rsidR="00B10766" w:rsidRPr="4F61CA30">
              <w:rPr>
                <w:color w:val="000000" w:themeColor="text1"/>
                <w:sz w:val="24"/>
                <w:szCs w:val="24"/>
              </w:rPr>
              <w:t>faglig</w:t>
            </w:r>
            <w:r w:rsidR="00AE6204" w:rsidRPr="4F61CA30">
              <w:rPr>
                <w:color w:val="000000" w:themeColor="text1"/>
                <w:sz w:val="24"/>
                <w:szCs w:val="24"/>
              </w:rPr>
              <w:t>e</w:t>
            </w:r>
            <w:r w:rsidR="00B10766" w:rsidRPr="4F61CA30">
              <w:rPr>
                <w:color w:val="000000" w:themeColor="text1"/>
                <w:sz w:val="24"/>
                <w:szCs w:val="24"/>
              </w:rPr>
              <w:t xml:space="preserve"> begreber og fakta til at argumentere for din holdning</w:t>
            </w:r>
          </w:p>
          <w:p w14:paraId="3C95E4DA" w14:textId="399D9234" w:rsidR="001600B6" w:rsidRPr="00C8017B" w:rsidRDefault="4994B88E" w:rsidP="00251C90">
            <w:pPr>
              <w:pStyle w:val="Listeafsnit"/>
              <w:numPr>
                <w:ilvl w:val="0"/>
                <w:numId w:val="20"/>
              </w:numPr>
              <w:rPr>
                <w:color w:val="000000" w:themeColor="text1"/>
                <w:sz w:val="24"/>
                <w:szCs w:val="24"/>
              </w:rPr>
            </w:pPr>
            <w:r w:rsidRPr="4F61CA30">
              <w:rPr>
                <w:color w:val="000000" w:themeColor="text1"/>
                <w:sz w:val="24"/>
                <w:szCs w:val="24"/>
              </w:rPr>
              <w:t xml:space="preserve">Lærlingen </w:t>
            </w:r>
            <w:r w:rsidR="0036196A" w:rsidRPr="4F61CA30">
              <w:rPr>
                <w:color w:val="000000" w:themeColor="text1"/>
                <w:sz w:val="24"/>
                <w:szCs w:val="24"/>
              </w:rPr>
              <w:t xml:space="preserve">har taget aktivt stilling til genbrugs </w:t>
            </w:r>
            <w:r w:rsidR="00F425E5" w:rsidRPr="4F61CA30">
              <w:rPr>
                <w:color w:val="000000" w:themeColor="text1"/>
                <w:sz w:val="24"/>
                <w:szCs w:val="24"/>
              </w:rPr>
              <w:t xml:space="preserve">nuværende og fremtidige </w:t>
            </w:r>
            <w:r w:rsidR="0036196A" w:rsidRPr="4F61CA30">
              <w:rPr>
                <w:color w:val="000000" w:themeColor="text1"/>
                <w:sz w:val="24"/>
                <w:szCs w:val="24"/>
              </w:rPr>
              <w:t>rolle</w:t>
            </w:r>
            <w:r w:rsidR="00F425E5" w:rsidRPr="4F61CA30">
              <w:rPr>
                <w:color w:val="000000" w:themeColor="text1"/>
                <w:sz w:val="24"/>
                <w:szCs w:val="24"/>
              </w:rPr>
              <w:t xml:space="preserve"> i byggeriet</w:t>
            </w:r>
            <w:r w:rsidR="0036196A" w:rsidRPr="4F61CA3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D5A1243" w14:textId="6255E99F" w:rsidR="00B10766" w:rsidRPr="00C8017B" w:rsidRDefault="00B10766" w:rsidP="00366EEC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6F1856F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27BE719" w14:textId="5FC84F9F" w:rsidR="006109DA" w:rsidRPr="00C8017B" w:rsidRDefault="004A1BFA" w:rsidP="00760A45">
            <w:pPr>
              <w:pStyle w:val="Listeafsnit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  <w:r w:rsidR="00E640B6" w:rsidRPr="00C8017B">
              <w:rPr>
                <w:color w:val="000000" w:themeColor="text1"/>
                <w:sz w:val="24"/>
                <w:szCs w:val="24"/>
              </w:rPr>
              <w:t xml:space="preserve">rgumenter for og det andet </w:t>
            </w:r>
            <w:r w:rsidR="000A5A6C" w:rsidRPr="00C8017B">
              <w:rPr>
                <w:color w:val="000000" w:themeColor="text1"/>
                <w:sz w:val="24"/>
                <w:szCs w:val="24"/>
              </w:rPr>
              <w:t xml:space="preserve">imod bæredygtigt byggeri, genbrug, håndværkerens moralske ansvar </w:t>
            </w:r>
            <w:r w:rsidR="006109DA" w:rsidRPr="00C8017B">
              <w:rPr>
                <w:color w:val="000000" w:themeColor="text1"/>
                <w:sz w:val="24"/>
                <w:szCs w:val="24"/>
              </w:rPr>
              <w:t>m.fl.</w:t>
            </w:r>
          </w:p>
          <w:p w14:paraId="1FEC57B8" w14:textId="6424D8C4" w:rsidR="00760A45" w:rsidRPr="00C8017B" w:rsidRDefault="004A1BFA" w:rsidP="00760A45">
            <w:pPr>
              <w:pStyle w:val="Listeafsnit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Præsentation af argumenter og debat på klassen.</w:t>
            </w:r>
          </w:p>
          <w:p w14:paraId="55D1B660" w14:textId="706229E9" w:rsidR="00A13A94" w:rsidRPr="00A52C02" w:rsidRDefault="004A1BFA" w:rsidP="00A52C02">
            <w:pPr>
              <w:pStyle w:val="Listeafsnit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Personligt valg af de bedste argumenter </w:t>
            </w:r>
          </w:p>
        </w:tc>
      </w:tr>
      <w:tr w:rsidR="00C8017B" w:rsidRPr="00C8017B" w14:paraId="31C4F84C" w14:textId="77777777" w:rsidTr="46F1856F">
        <w:tc>
          <w:tcPr>
            <w:tcW w:w="9747" w:type="dxa"/>
            <w:gridSpan w:val="2"/>
          </w:tcPr>
          <w:p w14:paraId="464DE858" w14:textId="40F876F5" w:rsidR="5B92B108" w:rsidRDefault="5B92B108" w:rsidP="3F86ECC0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Forslag til undervisningsplan</w:t>
            </w:r>
          </w:p>
          <w:p w14:paraId="3A721668" w14:textId="5724DFA9" w:rsidR="00A30AE4" w:rsidRPr="00C8017B" w:rsidRDefault="004F1058" w:rsidP="004F1058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>•</w:t>
            </w: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ab/>
              <w:t>Oplæg fra læreren</w:t>
            </w:r>
            <w:r w:rsidR="00C01E58"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(5 min)</w:t>
            </w:r>
          </w:p>
          <w:p w14:paraId="1980CF43" w14:textId="65BDC452" w:rsidR="00BF4990" w:rsidRPr="00C8017B" w:rsidRDefault="004F1058" w:rsidP="006C334F">
            <w:pPr>
              <w:tabs>
                <w:tab w:val="left" w:pos="1293"/>
              </w:tabs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  <w:r w:rsidR="00BF4990" w:rsidRPr="00C8017B">
              <w:rPr>
                <w:color w:val="000000" w:themeColor="text1"/>
                <w:sz w:val="24"/>
                <w:szCs w:val="24"/>
              </w:rPr>
              <w:tab/>
            </w:r>
            <w:r w:rsidR="006C334F" w:rsidRPr="00C8017B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574979" w:rsidRPr="00C8017B">
              <w:rPr>
                <w:color w:val="000000" w:themeColor="text1"/>
                <w:sz w:val="24"/>
                <w:szCs w:val="24"/>
              </w:rPr>
              <w:t xml:space="preserve">Læreren præsenterer undervisningselementet </w:t>
            </w:r>
          </w:p>
          <w:p w14:paraId="0930E6FD" w14:textId="2C92B790" w:rsidR="004F1058" w:rsidRPr="00C8017B" w:rsidRDefault="004F1058" w:rsidP="004F1058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>•</w:t>
            </w: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="004A1BFA">
              <w:rPr>
                <w:b/>
                <w:color w:val="000000" w:themeColor="text1"/>
                <w:sz w:val="24"/>
                <w:szCs w:val="24"/>
                <w:u w:val="single"/>
              </w:rPr>
              <w:t>Argumenter for og imod bæredygtighed</w:t>
            </w:r>
            <w:r w:rsidR="00C01E58"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(</w:t>
            </w:r>
            <w:r w:rsidR="009A2200"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0E5B2A">
              <w:rPr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4A1BFA">
              <w:rPr>
                <w:b/>
                <w:color w:val="000000" w:themeColor="text1"/>
                <w:sz w:val="24"/>
                <w:szCs w:val="24"/>
                <w:u w:val="single"/>
              </w:rPr>
              <w:t>-35</w:t>
            </w:r>
            <w:r w:rsidR="009A2200"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>)</w:t>
            </w:r>
          </w:p>
          <w:p w14:paraId="45D448FE" w14:textId="291A47D8" w:rsidR="006C334F" w:rsidRPr="00C8017B" w:rsidRDefault="009A2954" w:rsidP="006C334F">
            <w:pPr>
              <w:ind w:left="1304"/>
              <w:rPr>
                <w:bCs/>
                <w:color w:val="000000" w:themeColor="text1"/>
                <w:sz w:val="24"/>
                <w:szCs w:val="24"/>
              </w:rPr>
            </w:pPr>
            <w:r w:rsidRPr="00C8017B">
              <w:rPr>
                <w:bCs/>
                <w:color w:val="000000" w:themeColor="text1"/>
                <w:sz w:val="24"/>
                <w:szCs w:val="24"/>
              </w:rPr>
              <w:t xml:space="preserve">1: </w:t>
            </w:r>
            <w:r w:rsidR="004A1BFA">
              <w:rPr>
                <w:bCs/>
                <w:color w:val="000000" w:themeColor="text1"/>
                <w:sz w:val="24"/>
                <w:szCs w:val="24"/>
              </w:rPr>
              <w:t>Lærlingene går sammen to og to og finder på mindst 5 argumenter for og imod bæredygtighed</w:t>
            </w:r>
            <w:r w:rsidR="00C01E58" w:rsidRPr="00C8017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5B2A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4A1BFA">
              <w:rPr>
                <w:bCs/>
                <w:color w:val="000000" w:themeColor="text1"/>
                <w:sz w:val="24"/>
                <w:szCs w:val="24"/>
              </w:rPr>
              <w:t>15</w:t>
            </w:r>
            <w:r w:rsidR="000E5B2A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2B6469C1" w14:textId="6D13CA5E" w:rsidR="009A2200" w:rsidRDefault="009A2200" w:rsidP="006C334F">
            <w:pPr>
              <w:ind w:left="1304"/>
              <w:rPr>
                <w:bCs/>
                <w:color w:val="000000" w:themeColor="text1"/>
                <w:sz w:val="24"/>
                <w:szCs w:val="24"/>
              </w:rPr>
            </w:pPr>
            <w:r w:rsidRPr="00C8017B">
              <w:rPr>
                <w:bCs/>
                <w:color w:val="000000" w:themeColor="text1"/>
                <w:sz w:val="24"/>
                <w:szCs w:val="24"/>
              </w:rPr>
              <w:t xml:space="preserve">2: </w:t>
            </w:r>
            <w:r w:rsidR="004A1BFA">
              <w:rPr>
                <w:bCs/>
                <w:color w:val="000000" w:themeColor="text1"/>
                <w:sz w:val="24"/>
                <w:szCs w:val="24"/>
              </w:rPr>
              <w:t xml:space="preserve">Læreren skriver alle gruppernes argumenter for og imod bæredygtighed på tavlen. Læreren kan prøve at skabe en debat i klassen, ved at holde argumenter op mod hinanden. </w:t>
            </w:r>
            <w:r w:rsidR="00C539B4">
              <w:rPr>
                <w:bCs/>
                <w:color w:val="000000" w:themeColor="text1"/>
                <w:sz w:val="24"/>
                <w:szCs w:val="24"/>
              </w:rPr>
              <w:t>(10</w:t>
            </w:r>
            <w:r w:rsidR="004A1BFA">
              <w:rPr>
                <w:bCs/>
                <w:color w:val="000000" w:themeColor="text1"/>
                <w:sz w:val="24"/>
                <w:szCs w:val="24"/>
              </w:rPr>
              <w:t>-20</w:t>
            </w:r>
            <w:r w:rsidR="00C539B4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341A28B1" w14:textId="068D70D0" w:rsidR="004F1058" w:rsidRPr="00C8017B" w:rsidRDefault="004F1058" w:rsidP="004F1058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>•</w:t>
            </w: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="004A1BFA">
              <w:rPr>
                <w:b/>
                <w:color w:val="000000" w:themeColor="text1"/>
                <w:sz w:val="24"/>
                <w:szCs w:val="24"/>
                <w:u w:val="single"/>
              </w:rPr>
              <w:t>Vælg de 5 bedste argumenter</w:t>
            </w:r>
            <w:r w:rsidR="00FF44F7"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(</w:t>
            </w:r>
            <w:r w:rsidR="004A1BFA">
              <w:rPr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5B0A29">
              <w:rPr>
                <w:b/>
                <w:color w:val="000000" w:themeColor="text1"/>
                <w:sz w:val="24"/>
                <w:szCs w:val="24"/>
                <w:u w:val="single"/>
              </w:rPr>
              <w:t>)</w:t>
            </w: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5A1F6C03" w14:textId="2BC31D5B" w:rsidR="00D20E5F" w:rsidRPr="00C8017B" w:rsidRDefault="00E2372E" w:rsidP="004A1BFA">
            <w:pPr>
              <w:ind w:left="1304"/>
              <w:rPr>
                <w:bCs/>
                <w:color w:val="000000" w:themeColor="text1"/>
                <w:sz w:val="24"/>
                <w:szCs w:val="24"/>
              </w:rPr>
            </w:pPr>
            <w:r w:rsidRPr="00C8017B">
              <w:rPr>
                <w:bCs/>
                <w:color w:val="000000" w:themeColor="text1"/>
                <w:sz w:val="24"/>
                <w:szCs w:val="24"/>
              </w:rPr>
              <w:t xml:space="preserve">1: </w:t>
            </w:r>
            <w:r w:rsidR="004A1BFA">
              <w:rPr>
                <w:bCs/>
                <w:color w:val="000000" w:themeColor="text1"/>
                <w:sz w:val="24"/>
                <w:szCs w:val="24"/>
              </w:rPr>
              <w:t>Lærlingene skal hver især tage stilling til hvilke fem argumenter, som de personligt synes er de bedste.</w:t>
            </w:r>
          </w:p>
          <w:p w14:paraId="68423A2A" w14:textId="721B21BC" w:rsidR="00E52AE4" w:rsidRPr="00C8017B" w:rsidRDefault="00E52AE4" w:rsidP="00E52AE4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>•</w:t>
            </w: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="00464856"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>Opsamling i plenum</w:t>
            </w: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(10</w:t>
            </w:r>
            <w:r w:rsidR="004A1BFA">
              <w:rPr>
                <w:b/>
                <w:color w:val="000000" w:themeColor="text1"/>
                <w:sz w:val="24"/>
                <w:szCs w:val="24"/>
                <w:u w:val="single"/>
              </w:rPr>
              <w:t>-15</w:t>
            </w:r>
            <w:r w:rsidRPr="00C8017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) </w:t>
            </w:r>
          </w:p>
          <w:p w14:paraId="661B63C1" w14:textId="6DA7691A" w:rsidR="000B70E7" w:rsidRPr="00C8017B" w:rsidRDefault="00672773" w:rsidP="002332AB">
            <w:pPr>
              <w:ind w:left="1304"/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4A1BFA">
              <w:rPr>
                <w:color w:val="000000" w:themeColor="text1"/>
                <w:sz w:val="24"/>
                <w:szCs w:val="24"/>
              </w:rPr>
              <w:t>Alle eleverne præsenterer deres valg af argumenter</w:t>
            </w:r>
          </w:p>
          <w:p w14:paraId="1CA221A9" w14:textId="584964E2" w:rsidR="004A1BFA" w:rsidRDefault="002332AB" w:rsidP="004A1BFA">
            <w:pPr>
              <w:ind w:left="1304"/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color w:val="000000" w:themeColor="text1"/>
                <w:sz w:val="24"/>
                <w:szCs w:val="24"/>
              </w:rPr>
              <w:t xml:space="preserve">2: </w:t>
            </w:r>
            <w:r w:rsidR="004A1BFA">
              <w:rPr>
                <w:color w:val="000000" w:themeColor="text1"/>
                <w:sz w:val="24"/>
                <w:szCs w:val="24"/>
              </w:rPr>
              <w:t>Læreren samler op på forskelle og ligheder i lærlingenes valg</w:t>
            </w:r>
          </w:p>
          <w:p w14:paraId="2525AF5B" w14:textId="7574CB24" w:rsidR="00957A33" w:rsidRPr="00C8017B" w:rsidRDefault="00957A33" w:rsidP="004A1BFA">
            <w:pPr>
              <w:ind w:left="1304"/>
              <w:rPr>
                <w:color w:val="000000" w:themeColor="text1"/>
                <w:sz w:val="24"/>
                <w:szCs w:val="24"/>
              </w:rPr>
            </w:pPr>
            <w:r w:rsidRPr="46F1856F">
              <w:rPr>
                <w:color w:val="000000" w:themeColor="text1"/>
                <w:sz w:val="24"/>
                <w:szCs w:val="24"/>
              </w:rPr>
              <w:lastRenderedPageBreak/>
              <w:t>3: Spørgsmål</w:t>
            </w:r>
          </w:p>
        </w:tc>
      </w:tr>
      <w:tr w:rsidR="00C8017B" w:rsidRPr="00C8017B" w14:paraId="5227C891" w14:textId="77777777" w:rsidTr="46F1856F">
        <w:tc>
          <w:tcPr>
            <w:tcW w:w="9747" w:type="dxa"/>
            <w:gridSpan w:val="2"/>
          </w:tcPr>
          <w:p w14:paraId="6DB19ED8" w14:textId="49802DD9" w:rsidR="0067400D" w:rsidRPr="00C8017B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67400D">
              <w:br/>
            </w:r>
            <w:r w:rsidR="004A1BFA">
              <w:rPr>
                <w:color w:val="000000" w:themeColor="text1"/>
                <w:sz w:val="24"/>
                <w:szCs w:val="24"/>
              </w:rPr>
              <w:t>Læreren kan differentiere på gruppestørrelserne og på antallet af argumenter. Derudover kan der også vælges at afholde en klassedebat, hvor eleverne i mindre grupper bruger de fælles argumenterne til tale for sin egen holdning.</w:t>
            </w:r>
          </w:p>
        </w:tc>
      </w:tr>
      <w:tr w:rsidR="00C8017B" w:rsidRPr="00C8017B" w14:paraId="18B8EF02" w14:textId="77777777" w:rsidTr="46F1856F">
        <w:tc>
          <w:tcPr>
            <w:tcW w:w="9747" w:type="dxa"/>
            <w:gridSpan w:val="2"/>
          </w:tcPr>
          <w:p w14:paraId="792843AB" w14:textId="38C23DC0" w:rsidR="004F1058" w:rsidRPr="00C8017B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  <w:r w:rsidR="00DD556A" w:rsidRPr="3F86ECC0">
              <w:rPr>
                <w:color w:val="000000" w:themeColor="text1"/>
                <w:sz w:val="24"/>
                <w:szCs w:val="24"/>
              </w:rPr>
              <w:t xml:space="preserve">Læreren </w:t>
            </w:r>
            <w:r w:rsidR="00D90FFF" w:rsidRPr="3F86ECC0">
              <w:rPr>
                <w:color w:val="000000" w:themeColor="text1"/>
                <w:sz w:val="24"/>
                <w:szCs w:val="24"/>
              </w:rPr>
              <w:t>får løbende indikationer på</w:t>
            </w:r>
            <w:r w:rsidR="00FB10D7" w:rsidRPr="3F86ECC0">
              <w:rPr>
                <w:color w:val="000000" w:themeColor="text1"/>
                <w:sz w:val="24"/>
                <w:szCs w:val="24"/>
              </w:rPr>
              <w:t>,</w:t>
            </w:r>
            <w:r w:rsidR="00D90FFF" w:rsidRPr="3F86ECC0">
              <w:rPr>
                <w:color w:val="000000" w:themeColor="text1"/>
                <w:sz w:val="24"/>
                <w:szCs w:val="24"/>
              </w:rPr>
              <w:t xml:space="preserve"> om eleverne har nået læringsmålene. Det sker gennem </w:t>
            </w:r>
            <w:r w:rsidR="004A1BFA">
              <w:rPr>
                <w:color w:val="000000" w:themeColor="text1"/>
                <w:sz w:val="24"/>
                <w:szCs w:val="24"/>
              </w:rPr>
              <w:t>elevernes forslag til argumenter og til deres eget valg af bedste argumenter</w:t>
            </w:r>
            <w:r w:rsidR="005E2C94" w:rsidRPr="3F86ECC0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A1BFA">
              <w:rPr>
                <w:color w:val="000000" w:themeColor="text1"/>
                <w:sz w:val="24"/>
                <w:szCs w:val="24"/>
              </w:rPr>
              <w:t>Derudover kan læreren spørge ind til elevernes valg og begrundelse heraf.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670356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815C" w14:textId="77777777" w:rsidR="00670356" w:rsidRDefault="00670356" w:rsidP="00433C37">
      <w:pPr>
        <w:spacing w:after="0" w:line="240" w:lineRule="auto"/>
      </w:pPr>
      <w:r>
        <w:separator/>
      </w:r>
    </w:p>
  </w:endnote>
  <w:endnote w:type="continuationSeparator" w:id="0">
    <w:p w14:paraId="739FC2BC" w14:textId="77777777" w:rsidR="00670356" w:rsidRDefault="00670356" w:rsidP="00433C37">
      <w:pPr>
        <w:spacing w:after="0" w:line="240" w:lineRule="auto"/>
      </w:pPr>
      <w:r>
        <w:continuationSeparator/>
      </w:r>
    </w:p>
  </w:endnote>
  <w:endnote w:type="continuationNotice" w:id="1">
    <w:p w14:paraId="0EF2C67E" w14:textId="77777777" w:rsidR="00670356" w:rsidRDefault="00670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Pictur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Pictur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A347" w14:textId="77777777" w:rsidR="00670356" w:rsidRDefault="00670356" w:rsidP="00433C37">
      <w:pPr>
        <w:spacing w:after="0" w:line="240" w:lineRule="auto"/>
      </w:pPr>
      <w:r>
        <w:separator/>
      </w:r>
    </w:p>
  </w:footnote>
  <w:footnote w:type="continuationSeparator" w:id="0">
    <w:p w14:paraId="142D2345" w14:textId="77777777" w:rsidR="00670356" w:rsidRDefault="00670356" w:rsidP="00433C37">
      <w:pPr>
        <w:spacing w:after="0" w:line="240" w:lineRule="auto"/>
      </w:pPr>
      <w:r>
        <w:continuationSeparator/>
      </w:r>
    </w:p>
  </w:footnote>
  <w:footnote w:type="continuationNotice" w:id="1">
    <w:p w14:paraId="23D3D3B9" w14:textId="77777777" w:rsidR="00670356" w:rsidRDefault="00670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8"/>
  </w:num>
  <w:num w:numId="2" w16cid:durableId="951090421">
    <w:abstractNumId w:val="13"/>
  </w:num>
  <w:num w:numId="3" w16cid:durableId="1820343800">
    <w:abstractNumId w:val="21"/>
  </w:num>
  <w:num w:numId="4" w16cid:durableId="355235214">
    <w:abstractNumId w:val="22"/>
  </w:num>
  <w:num w:numId="5" w16cid:durableId="1389761627">
    <w:abstractNumId w:val="2"/>
  </w:num>
  <w:num w:numId="6" w16cid:durableId="698240705">
    <w:abstractNumId w:val="4"/>
  </w:num>
  <w:num w:numId="7" w16cid:durableId="57215310">
    <w:abstractNumId w:val="6"/>
  </w:num>
  <w:num w:numId="8" w16cid:durableId="1015228473">
    <w:abstractNumId w:val="15"/>
  </w:num>
  <w:num w:numId="9" w16cid:durableId="637691554">
    <w:abstractNumId w:val="25"/>
  </w:num>
  <w:num w:numId="10" w16cid:durableId="1641963614">
    <w:abstractNumId w:val="23"/>
  </w:num>
  <w:num w:numId="11" w16cid:durableId="1187257801">
    <w:abstractNumId w:val="14"/>
  </w:num>
  <w:num w:numId="12" w16cid:durableId="1537086199">
    <w:abstractNumId w:val="11"/>
  </w:num>
  <w:num w:numId="13" w16cid:durableId="961812870">
    <w:abstractNumId w:val="1"/>
  </w:num>
  <w:num w:numId="14" w16cid:durableId="2143107526">
    <w:abstractNumId w:val="20"/>
  </w:num>
  <w:num w:numId="15" w16cid:durableId="1307784013">
    <w:abstractNumId w:val="0"/>
  </w:num>
  <w:num w:numId="16" w16cid:durableId="181434251">
    <w:abstractNumId w:val="17"/>
  </w:num>
  <w:num w:numId="17" w16cid:durableId="1948000874">
    <w:abstractNumId w:val="16"/>
  </w:num>
  <w:num w:numId="18" w16cid:durableId="4284865">
    <w:abstractNumId w:val="9"/>
  </w:num>
  <w:num w:numId="19" w16cid:durableId="1103261092">
    <w:abstractNumId w:val="3"/>
  </w:num>
  <w:num w:numId="20" w16cid:durableId="2062710379">
    <w:abstractNumId w:val="5"/>
  </w:num>
  <w:num w:numId="21" w16cid:durableId="275329085">
    <w:abstractNumId w:val="12"/>
  </w:num>
  <w:num w:numId="22" w16cid:durableId="1176263507">
    <w:abstractNumId w:val="10"/>
  </w:num>
  <w:num w:numId="23" w16cid:durableId="1368916693">
    <w:abstractNumId w:val="19"/>
  </w:num>
  <w:num w:numId="24" w16cid:durableId="1673945253">
    <w:abstractNumId w:val="24"/>
  </w:num>
  <w:num w:numId="25" w16cid:durableId="32268362">
    <w:abstractNumId w:val="7"/>
  </w:num>
  <w:num w:numId="26" w16cid:durableId="204409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4F25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47C86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1BFA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0356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B729F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6F1856F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9A941947-1C38-4E32-9200-5B5FEFAA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jd/zm014pp951v7njz_pq2tdwb00000gn/T/com.microsoft.Outlook/Outlook%2520Temp/Matrix_Undervisningsforl&#248;b_med%2520forklaring_NEW%255b99%25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Matrix_Undervisningsforløb_med%20forklaring_NEW%5b99%5d.dotx</Template>
  <TotalTime>1</TotalTime>
  <Pages>2</Pages>
  <Words>398</Words>
  <Characters>2434</Characters>
  <Application>Microsoft Office Word</Application>
  <DocSecurity>0</DocSecurity>
  <Lines>20</Lines>
  <Paragraphs>5</Paragraphs>
  <ScaleCrop>false</ScaleCrop>
  <Company>Kold College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2015-11-05T17:24:00Z</cp:lastPrinted>
  <dcterms:created xsi:type="dcterms:W3CDTF">2024-02-26T10:11:00Z</dcterms:created>
  <dcterms:modified xsi:type="dcterms:W3CDTF">2024-02-26T10:11:00Z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